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E08" w14:textId="77777777" w:rsidR="00B14F31" w:rsidRDefault="00B14F31" w:rsidP="00B468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</w:pPr>
    </w:p>
    <w:p w14:paraId="1465EF5D" w14:textId="38EAF332" w:rsidR="00E15435" w:rsidRPr="00B46819" w:rsidRDefault="00E15435" w:rsidP="00B468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</w:pP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נוהל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הגשת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הצעה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B46819"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ו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עבודת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גמר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למוסמך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במחלקה</w:t>
      </w:r>
      <w:r w:rsidRPr="00B46819">
        <w:rPr>
          <w:rFonts w:ascii="Times New Roman" w:hAnsi="Times New Roman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B46819">
        <w:rPr>
          <w:rFonts w:ascii="Times New Roman" w:hAnsi="Times New Roman" w:cs="David" w:hint="cs"/>
          <w:b/>
          <w:bCs/>
          <w:color w:val="000000"/>
          <w:sz w:val="36"/>
          <w:szCs w:val="36"/>
          <w:u w:val="single"/>
          <w:rtl/>
        </w:rPr>
        <w:t>לפסיכולוגיה</w:t>
      </w:r>
    </w:p>
    <w:p w14:paraId="6D8DE8B3" w14:textId="77777777" w:rsidR="00853CB5" w:rsidRDefault="00853CB5" w:rsidP="00853C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David"/>
          <w:b/>
          <w:bCs/>
          <w:color w:val="000000"/>
          <w:sz w:val="24"/>
          <w:szCs w:val="24"/>
          <w:rtl/>
        </w:rPr>
      </w:pPr>
    </w:p>
    <w:p w14:paraId="259C7810" w14:textId="4ECEC5FA" w:rsidR="00E15435" w:rsidRPr="00C1168A" w:rsidRDefault="00E15435" w:rsidP="00B14F31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David"/>
          <w:b/>
          <w:bCs/>
          <w:color w:val="000000"/>
          <w:sz w:val="24"/>
          <w:szCs w:val="24"/>
          <w:u w:val="single"/>
        </w:rPr>
      </w:pPr>
      <w:r w:rsidRPr="00C1168A">
        <w:rPr>
          <w:rFonts w:ascii="Times New Roman" w:hAnsi="Times New Roman" w:cs="David" w:hint="cs"/>
          <w:b/>
          <w:bCs/>
          <w:color w:val="000000"/>
          <w:sz w:val="24"/>
          <w:szCs w:val="24"/>
          <w:u w:val="single"/>
          <w:rtl/>
        </w:rPr>
        <w:t>ההצעה</w:t>
      </w:r>
      <w:r w:rsidRPr="00C1168A">
        <w:rPr>
          <w:rFonts w:ascii="Times New Roman" w:hAnsi="Times New Roman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C1168A">
        <w:rPr>
          <w:rFonts w:ascii="Times New Roman" w:hAnsi="Times New Roman" w:cs="David" w:hint="cs"/>
          <w:b/>
          <w:bCs/>
          <w:color w:val="000000"/>
          <w:sz w:val="24"/>
          <w:szCs w:val="24"/>
          <w:u w:val="single"/>
          <w:rtl/>
        </w:rPr>
        <w:t>לעבודת</w:t>
      </w:r>
      <w:r w:rsidRPr="00C1168A">
        <w:rPr>
          <w:rFonts w:ascii="Times New Roman" w:hAnsi="Times New Roman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C1168A">
        <w:rPr>
          <w:rFonts w:ascii="Times New Roman" w:hAnsi="Times New Roman" w:cs="David" w:hint="cs"/>
          <w:b/>
          <w:bCs/>
          <w:color w:val="000000"/>
          <w:sz w:val="24"/>
          <w:szCs w:val="24"/>
          <w:u w:val="single"/>
          <w:rtl/>
        </w:rPr>
        <w:t>גמר</w:t>
      </w:r>
    </w:p>
    <w:p w14:paraId="4297E24B" w14:textId="0F577093" w:rsidR="00BD0423" w:rsidRPr="00B14F31" w:rsidRDefault="00E15435" w:rsidP="00B14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  <w:rtl/>
        </w:rPr>
      </w:pP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>הצעת המחקר צריכה לתאר בקצרה את הרקע התיאורטי ואת המחקר המוצע. אורך ההצעה יהיה עד 10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>עמודים</w:t>
      </w:r>
      <w:r w:rsidR="00EB5891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בעברית או עד 13 עמודים באנגלית,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 xml:space="preserve"> כולל תקציר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ולו"ז משוער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 xml:space="preserve">, לא כולל עמוד שער, ביבליוגרפיה ונספחים. יש להקפיד על רווחים כפולים, </w:t>
      </w:r>
      <w:r w:rsidR="002C7589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ריווח רגיל בין האותיות, 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>שוליים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>של לפחות אינץ' אחד מכל כיוון וגודל אות 12 לפחות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>. יש להשתמש בפונט</w:t>
      </w:r>
      <w:r w:rsidRPr="00853CB5">
        <w:rPr>
          <w:rFonts w:ascii="Times New Roman" w:hAnsi="Times New Roman" w:cs="David"/>
          <w:color w:val="000000"/>
          <w:sz w:val="24"/>
          <w:szCs w:val="24"/>
        </w:rPr>
        <w:t xml:space="preserve"> David 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עבור הצעות הכתובות 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>בעברית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>,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 xml:space="preserve"> ו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>בפונט</w:t>
      </w:r>
      <w:r w:rsidRPr="00853CB5">
        <w:rPr>
          <w:rFonts w:ascii="Times New Roman" w:hAnsi="Times New Roman" w:cs="David"/>
          <w:color w:val="000000"/>
          <w:sz w:val="20"/>
          <w:szCs w:val="20"/>
        </w:rPr>
        <w:t xml:space="preserve"> </w:t>
      </w:r>
      <w:r w:rsidRPr="00853CB5">
        <w:rPr>
          <w:rFonts w:ascii="Times New Roman" w:hAnsi="Times New Roman" w:cs="David"/>
          <w:color w:val="000000"/>
          <w:sz w:val="24"/>
          <w:szCs w:val="24"/>
        </w:rPr>
        <w:t>Times New Roman</w:t>
      </w:r>
      <w:r w:rsidR="00EB5891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853CB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עבור הצעות הכתובות </w:t>
      </w:r>
      <w:r w:rsidRPr="00853CB5">
        <w:rPr>
          <w:rFonts w:ascii="Times New Roman" w:hAnsi="Times New Roman" w:cs="David"/>
          <w:color w:val="000000"/>
          <w:sz w:val="24"/>
          <w:szCs w:val="24"/>
          <w:rtl/>
        </w:rPr>
        <w:t>באנגלית</w:t>
      </w:r>
      <w:r w:rsidR="00A724CE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  <w:r w:rsidR="00BD0423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BD0423" w:rsidRPr="00A63AB6">
        <w:rPr>
          <w:rFonts w:ascii="Times New Roman" w:hAnsi="Times New Roman" w:cs="David" w:hint="cs"/>
          <w:color w:val="000000"/>
          <w:sz w:val="24"/>
          <w:szCs w:val="24"/>
          <w:u w:val="single"/>
          <w:rtl/>
        </w:rPr>
        <w:t xml:space="preserve">יש להקפיד על כללי הסגנון והציטוט של </w:t>
      </w:r>
      <w:r w:rsidR="00BD0423" w:rsidRPr="00A63AB6">
        <w:rPr>
          <w:rFonts w:ascii="Times New Roman" w:hAnsi="Times New Roman" w:cs="David" w:hint="cs"/>
          <w:color w:val="000000"/>
          <w:sz w:val="24"/>
          <w:szCs w:val="24"/>
          <w:u w:val="single"/>
        </w:rPr>
        <w:t>APA</w:t>
      </w:r>
      <w:r w:rsidR="00BD0423" w:rsidRPr="00A63AB6">
        <w:rPr>
          <w:rFonts w:ascii="Times New Roman" w:hAnsi="Times New Roman" w:cs="David"/>
          <w:color w:val="000000"/>
          <w:sz w:val="24"/>
          <w:szCs w:val="24"/>
          <w:u w:val="single"/>
        </w:rPr>
        <w:t xml:space="preserve"> 7</w:t>
      </w:r>
      <w:r w:rsidR="00BD0423" w:rsidRPr="00EB5891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p w14:paraId="41C6614A" w14:textId="77777777" w:rsidR="00853CB5" w:rsidRPr="00A724CE" w:rsidRDefault="00853CB5" w:rsidP="00853C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David"/>
          <w:color w:val="000000"/>
          <w:sz w:val="24"/>
          <w:szCs w:val="24"/>
          <w:rtl/>
        </w:rPr>
      </w:pPr>
    </w:p>
    <w:p w14:paraId="199CE120" w14:textId="782515E8" w:rsidR="00E15435" w:rsidRPr="00C1168A" w:rsidRDefault="00E15435" w:rsidP="00C1168A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C1168A">
        <w:rPr>
          <w:rFonts w:ascii="David" w:hAnsi="David" w:cs="David"/>
          <w:b/>
          <w:bCs/>
          <w:color w:val="000000"/>
          <w:sz w:val="24"/>
          <w:szCs w:val="24"/>
          <w:rtl/>
        </w:rPr>
        <w:t>ההצעה תכלול</w:t>
      </w:r>
      <w:r w:rsidRPr="00C1168A">
        <w:rPr>
          <w:rFonts w:ascii="David" w:hAnsi="David" w:cs="David"/>
          <w:b/>
          <w:bCs/>
          <w:color w:val="000000"/>
          <w:sz w:val="24"/>
          <w:szCs w:val="24"/>
        </w:rPr>
        <w:t>:</w:t>
      </w:r>
    </w:p>
    <w:p w14:paraId="327554AE" w14:textId="1248C31F" w:rsidR="00E15435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  <w:rtl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 xml:space="preserve">עמוד שער 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(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 xml:space="preserve">ראו 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דוגמה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 xml:space="preserve"> באתר המחל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קה).</w:t>
      </w:r>
    </w:p>
    <w:p w14:paraId="3ABCF457" w14:textId="77777777" w:rsidR="00A724CE" w:rsidRPr="00C1168A" w:rsidRDefault="00A724CE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>תקציר (עד עמוד אחד).</w:t>
      </w:r>
    </w:p>
    <w:p w14:paraId="7D681793" w14:textId="77777777" w:rsidR="00A724CE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>רקע תאורטי, הצדקת עריכת המחקר והשערות הניסוי התאורטיות</w:t>
      </w:r>
      <w:r w:rsidRPr="00C1168A">
        <w:rPr>
          <w:rFonts w:ascii="David" w:hAnsi="David" w:cs="David"/>
          <w:color w:val="000000"/>
          <w:sz w:val="24"/>
          <w:szCs w:val="24"/>
        </w:rPr>
        <w:t>.</w:t>
      </w:r>
    </w:p>
    <w:p w14:paraId="0A1AA214" w14:textId="77777777" w:rsidR="00A724CE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 xml:space="preserve">תוצאות מחקר גישוש 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(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פיילוט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)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, אם בוצע</w:t>
      </w:r>
      <w:r w:rsidRPr="00C1168A">
        <w:rPr>
          <w:rFonts w:ascii="David" w:hAnsi="David" w:cs="David"/>
          <w:color w:val="000000"/>
          <w:sz w:val="24"/>
          <w:szCs w:val="24"/>
        </w:rPr>
        <w:t>.</w:t>
      </w:r>
    </w:p>
    <w:p w14:paraId="44C22790" w14:textId="77777777" w:rsidR="00BD0423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 xml:space="preserve">שיטת ביצוע המחקר 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(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נבדקים, כלים, מערך, מהלך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)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. כאשר יש כוונה להשתמש במחקר בכלים שאינם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 xml:space="preserve">סטנדרטיים 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(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ראיון, מבחן או שאלון חדש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>)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, יש לצרף אותם כנספח להצעת המחקר. במידת האפשר, יש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לציין תוקף ומהימנות של הכלים ו/או השיטה לבדיקתם. להצעות בתחום הנרטיבי יש לצרף נספח</w:t>
      </w:r>
      <w:r w:rsidR="00A724CE" w:rsidRPr="00C1168A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הכולל ראיון וניתוח של ראיון זה</w:t>
      </w:r>
      <w:r w:rsidRPr="00C1168A">
        <w:rPr>
          <w:rFonts w:ascii="David" w:hAnsi="David" w:cs="David"/>
          <w:color w:val="000000"/>
          <w:sz w:val="24"/>
          <w:szCs w:val="24"/>
        </w:rPr>
        <w:t>.</w:t>
      </w:r>
    </w:p>
    <w:p w14:paraId="46C707A0" w14:textId="77777777" w:rsidR="00BD0423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>שיטת עיבוד הנתונים: בפרק זה יש לתאר את ההשערות האופרציונליות וכיצד כל השערה תיבדק</w:t>
      </w:r>
      <w:r w:rsidR="00BD0423" w:rsidRPr="00C1168A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C1168A">
        <w:rPr>
          <w:rFonts w:ascii="David" w:hAnsi="David" w:cs="David"/>
          <w:color w:val="000000"/>
          <w:sz w:val="24"/>
          <w:szCs w:val="24"/>
          <w:rtl/>
        </w:rPr>
        <w:t>סטטיסטית</w:t>
      </w:r>
      <w:r w:rsidRPr="00C1168A">
        <w:rPr>
          <w:rFonts w:ascii="David" w:hAnsi="David" w:cs="David"/>
          <w:color w:val="000000"/>
          <w:sz w:val="24"/>
          <w:szCs w:val="24"/>
        </w:rPr>
        <w:t>.</w:t>
      </w:r>
    </w:p>
    <w:p w14:paraId="79D8B47C" w14:textId="77777777" w:rsidR="00BD0423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>לוח זמנים צפוי</w:t>
      </w:r>
      <w:r w:rsidRPr="00C1168A">
        <w:rPr>
          <w:rFonts w:ascii="David" w:hAnsi="David" w:cs="David"/>
          <w:color w:val="000000"/>
          <w:sz w:val="24"/>
          <w:szCs w:val="24"/>
        </w:rPr>
        <w:t>.</w:t>
      </w:r>
    </w:p>
    <w:p w14:paraId="637C2764" w14:textId="1199BA6A" w:rsidR="00E15435" w:rsidRPr="00C1168A" w:rsidRDefault="00E15435" w:rsidP="00C11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hAnsi="David" w:cs="David"/>
          <w:color w:val="000000"/>
          <w:sz w:val="24"/>
          <w:szCs w:val="24"/>
        </w:rPr>
      </w:pPr>
      <w:r w:rsidRPr="00C1168A">
        <w:rPr>
          <w:rFonts w:ascii="David" w:hAnsi="David" w:cs="David"/>
          <w:color w:val="000000"/>
          <w:sz w:val="24"/>
          <w:szCs w:val="24"/>
          <w:rtl/>
        </w:rPr>
        <w:t>רשימה ביבליוגרפית קצרה ומסודרת</w:t>
      </w:r>
      <w:r w:rsidR="00BD0423" w:rsidRPr="00C1168A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4C2198E7" w14:textId="77777777" w:rsidR="00BD0423" w:rsidRDefault="00BD0423" w:rsidP="00853C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David"/>
          <w:color w:val="000000"/>
          <w:sz w:val="24"/>
          <w:szCs w:val="24"/>
          <w:rtl/>
        </w:rPr>
      </w:pPr>
    </w:p>
    <w:p w14:paraId="2D00042A" w14:textId="51913EC3" w:rsidR="00E15435" w:rsidRPr="00853CB5" w:rsidRDefault="00E15435" w:rsidP="00BD0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C1168A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הבהרות נוספות</w:t>
      </w:r>
      <w:r w:rsidRPr="00853CB5">
        <w:rPr>
          <w:rFonts w:ascii="Times New Roman" w:hAnsi="Times New Roman" w:cs="David"/>
          <w:color w:val="000000"/>
          <w:sz w:val="24"/>
          <w:szCs w:val="24"/>
        </w:rPr>
        <w:t>:</w:t>
      </w:r>
    </w:p>
    <w:p w14:paraId="1CC7C244" w14:textId="54B86CB4" w:rsidR="00E15435" w:rsidRPr="00641C7E" w:rsidRDefault="00E15435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מנחה/ת העבודה צריכ/ה להיות מרצה במחלקה לפסיכולוגיה. במקרים חריגים, ניתן לפנות לראש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החוג לאישור מנחים שאינם מרצים בחוג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29D2166F" w14:textId="4F0F62E2" w:rsidR="00E15435" w:rsidRPr="00641C7E" w:rsidRDefault="00E15435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אין הגבלה עקרונית על נושאי המחקר ואופי העבודות. תתאפשרנה עבודות מחקר כמותיות או</w:t>
      </w:r>
      <w:r w:rsid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איכותניות, לרבות עבודות המבוססות על ניתוח נתונים קיימים, וכן עבודות תאורטיות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56D4B292" w14:textId="117038D1" w:rsidR="00BD0423" w:rsidRPr="00641C7E" w:rsidRDefault="00E15435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יש להגיש את ההצעה לאישור </w:t>
      </w:r>
      <w:r w:rsidRPr="00641C7E">
        <w:rPr>
          <w:rFonts w:ascii="Times New Roman" w:hAnsi="Times New Roman" w:cs="David" w:hint="cs"/>
          <w:b/>
          <w:bCs/>
          <w:color w:val="000000"/>
          <w:sz w:val="24"/>
          <w:szCs w:val="24"/>
          <w:rtl/>
        </w:rPr>
        <w:t>לפני</w:t>
      </w:r>
      <w:r w:rsidRPr="00641C7E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תחילת איסוף הנתונים. במסגרת הליך אישור ההצעה, ההצעה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נבחנת מהיבטיה המחקריים כדי שניתן יהיה לתקן ולשפר אותה במידה ועולות ביקורות, קלות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כחמורות. הליך הערכת ההצעה נועד לשיפורה, והוא גם מהווה הגנה על התלמידים מפני מצב שבו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העבודה לא תוכל להיחשב כקבילה לאחר שהושלמה. הצעה שלא ניתן יהיה לשנותה בהתאם להערות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הקורא/ת כיוון שהנתונים כבר נאספו לא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lastRenderedPageBreak/>
        <w:t>תאושר. עם זאת, אפשר לערוך מחקר מקדים במידת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הצורך 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(בכפוף לאישור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מוועדת האתיק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>ה)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79C3647F" w14:textId="71CA1F22" w:rsidR="00E15435" w:rsidRPr="00641C7E" w:rsidRDefault="00E15435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  <w:rtl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תלמידים יכולים לקבל ייעוץ סטטיסטי מד"ר רונית ניראל מהמחלקה לסטטיסטיקה, בתיאום מראש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(</w:t>
      </w:r>
      <w:r w:rsidRPr="00641C7E">
        <w:rPr>
          <w:rFonts w:ascii="Times New Roman" w:hAnsi="Times New Roman" w:cs="David"/>
          <w:color w:val="0000FF"/>
          <w:sz w:val="24"/>
          <w:szCs w:val="24"/>
        </w:rPr>
        <w:t>nirelr@cc.huji.ac.i</w:t>
      </w:r>
      <w:r w:rsidR="00BD0423" w:rsidRPr="00641C7E">
        <w:rPr>
          <w:rFonts w:ascii="Times New Roman" w:hAnsi="Times New Roman" w:cs="David"/>
          <w:color w:val="0000FF"/>
          <w:sz w:val="24"/>
          <w:szCs w:val="24"/>
        </w:rPr>
        <w:t>l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)</w:t>
      </w:r>
      <w:r w:rsidR="00BD0423"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p w14:paraId="6F610FEF" w14:textId="77777777" w:rsidR="00641C7E" w:rsidRDefault="00E15435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יש להקפיד על ההגהה של ההצעה </w:t>
      </w:r>
      <w:r w:rsidR="00641C7E">
        <w:rPr>
          <w:rFonts w:ascii="Times New Roman" w:hAnsi="Times New Roman" w:cs="David" w:hint="cs"/>
          <w:color w:val="000000"/>
          <w:sz w:val="24"/>
          <w:szCs w:val="24"/>
          <w:rtl/>
        </w:rPr>
        <w:t>(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ברמת הניסוח, האזכורים, הפיסוק, הרווחים, ועיצוב הטבלאות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,</w:t>
      </w:r>
      <w:r w:rsid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הגרפים, התרשימים והנספחים).</w:t>
      </w:r>
    </w:p>
    <w:p w14:paraId="09FF8709" w14:textId="5723D6BD" w:rsidR="00641C7E" w:rsidRPr="00641C7E" w:rsidRDefault="00641C7E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>ל</w:t>
      </w:r>
      <w:r w:rsidR="00E15435" w:rsidRPr="00641C7E">
        <w:rPr>
          <w:rFonts w:ascii="Times New Roman" w:hAnsi="Times New Roman" w:cs="David"/>
          <w:color w:val="000000"/>
          <w:sz w:val="24"/>
          <w:szCs w:val="24"/>
          <w:rtl/>
        </w:rPr>
        <w:t>אחר כתיבת ההצעה ואישורה על ידי המנחה, יש לשלוח את</w:t>
      </w:r>
      <w:r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ההצעה כקובץ </w:t>
      </w:r>
      <w:r w:rsidRPr="00641C7E">
        <w:rPr>
          <w:rFonts w:ascii="Times New Roman" w:hAnsi="Times New Roman" w:cs="David" w:hint="cs"/>
          <w:color w:val="000000"/>
          <w:sz w:val="24"/>
          <w:szCs w:val="24"/>
        </w:rPr>
        <w:t>W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ord</w:t>
      </w:r>
      <w:r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למאיה אניסמן</w:t>
      </w:r>
      <w:r w:rsidR="00E15435" w:rsidRPr="00641C7E">
        <w:rPr>
          <w:rFonts w:ascii="Times New Roman" w:hAnsi="Times New Roman" w:cs="David"/>
          <w:color w:val="000000"/>
          <w:sz w:val="24"/>
          <w:szCs w:val="24"/>
          <w:rtl/>
        </w:rPr>
        <w:t>, היוע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צת</w:t>
      </w:r>
      <w:r w:rsidR="00E15435"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 המתודולוגי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ת </w:t>
      </w:r>
      <w:r w:rsidR="00E15435" w:rsidRPr="00641C7E">
        <w:rPr>
          <w:rFonts w:ascii="Times New Roman" w:hAnsi="Times New Roman" w:cs="David"/>
          <w:color w:val="000000"/>
          <w:sz w:val="24"/>
          <w:szCs w:val="24"/>
          <w:rtl/>
        </w:rPr>
        <w:t>לתלמידי מוסמך, לדוא"</w:t>
      </w:r>
      <w:r w:rsidRP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ל: </w:t>
      </w:r>
      <w:r w:rsidR="00E15435" w:rsidRPr="00641C7E">
        <w:rPr>
          <w:rFonts w:ascii="Times New Roman" w:hAnsi="Times New Roman" w:cs="David"/>
          <w:color w:val="000000"/>
          <w:sz w:val="24"/>
          <w:szCs w:val="24"/>
        </w:rPr>
        <w:t xml:space="preserve"> </w:t>
      </w:r>
      <w:hyperlink r:id="rId7" w:history="1">
        <w:r w:rsidR="00472A7E" w:rsidRPr="00A4396D">
          <w:rPr>
            <w:rStyle w:val="Hyperlink"/>
            <w:rFonts w:ascii="Times New Roman" w:hAnsi="Times New Roman" w:cs="David"/>
            <w:sz w:val="24"/>
            <w:szCs w:val="24"/>
          </w:rPr>
          <w:t>maya.enisman@mail.huji.ac.il</w:t>
        </w:r>
      </w:hyperlink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</w:p>
    <w:p w14:paraId="21AF7FD3" w14:textId="30DD9828" w:rsidR="00E15435" w:rsidRPr="00641C7E" w:rsidRDefault="00E15435" w:rsidP="00641C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להצעה יש לצרף 4 קבצים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:</w:t>
      </w:r>
    </w:p>
    <w:p w14:paraId="64C7908D" w14:textId="78395696" w:rsidR="00E15435" w:rsidRPr="00641C7E" w:rsidRDefault="00E15435" w:rsidP="00641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טופס רקע להגשת הצעה אשר מולא על ידי התלמיד/ה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6EE1F774" w14:textId="5ADFB6B9" w:rsidR="00E15435" w:rsidRPr="00641C7E" w:rsidRDefault="00E15435" w:rsidP="00641C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טופס רקע שמולא על ידי המנחה, המגדיר את החידוש והייחוד במחקר יחסית לעבודות קודמות</w:t>
      </w:r>
      <w:r w:rsid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ואת התרומה הייחודית של התלמיד/ה למחקר. לא יאושרו עבודות שאין בהן תרומה ייחודית של</w:t>
      </w:r>
      <w:r w:rsidR="00641C7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התלמיד/ה. כמו כן, העבודות צריכות להיות אוטונומיות מבחינה מחקרית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23A94864" w14:textId="6CF6A73E" w:rsidR="00E15435" w:rsidRPr="00323B1E" w:rsidRDefault="00E15435" w:rsidP="00323B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טופס בקשה לאישור המחקר מוועדת האתיקה המחקרית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(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אלא אם כן כבר ניתן אישור אתיקה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323B1E">
        <w:rPr>
          <w:rFonts w:ascii="Times New Roman" w:hAnsi="Times New Roman" w:cs="David"/>
          <w:color w:val="000000"/>
          <w:sz w:val="24"/>
          <w:szCs w:val="24"/>
          <w:rtl/>
        </w:rPr>
        <w:t>למחקר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-</w:t>
      </w:r>
      <w:r w:rsidRPr="00323B1E">
        <w:rPr>
          <w:rFonts w:ascii="Times New Roman" w:hAnsi="Times New Roman" w:cs="David"/>
          <w:color w:val="000000"/>
          <w:sz w:val="24"/>
          <w:szCs w:val="24"/>
          <w:rtl/>
        </w:rPr>
        <w:t xml:space="preserve"> במקרה כזה יש לצרף את האישור לבק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>שה).</w:t>
      </w:r>
    </w:p>
    <w:p w14:paraId="03A902E6" w14:textId="5D47AB75" w:rsidR="00E15435" w:rsidRPr="00323B1E" w:rsidRDefault="00E15435" w:rsidP="00323B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אישור המעיד על כך שהתלמיד/ה עבר/ה קורס הכשרה באתיקה מחקרית. החל משנה"ל תשע"ג</w:t>
      </w:r>
      <w:r w:rsidRPr="00641C7E">
        <w:rPr>
          <w:rFonts w:ascii="Times New Roman" w:hAnsi="Times New Roman" w:cs="David"/>
          <w:color w:val="000000"/>
          <w:sz w:val="24"/>
          <w:szCs w:val="24"/>
        </w:rPr>
        <w:t>,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323B1E">
        <w:rPr>
          <w:rFonts w:ascii="Times New Roman" w:hAnsi="Times New Roman" w:cs="David"/>
          <w:color w:val="000000"/>
          <w:sz w:val="24"/>
          <w:szCs w:val="24"/>
          <w:rtl/>
        </w:rPr>
        <w:t>כל תלמידי המאסטר והדוקטורנטים שעוסקים במחקרים בבני אדם מחויבים לעבור קורס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323B1E">
        <w:rPr>
          <w:rFonts w:ascii="Times New Roman" w:hAnsi="Times New Roman" w:cs="David"/>
          <w:color w:val="000000"/>
          <w:sz w:val="24"/>
          <w:szCs w:val="24"/>
          <w:rtl/>
        </w:rPr>
        <w:t>ההכשרה מקוון באתיקה מחקרית. ועדת האתיקה לא תאשר מחקר של תלמידים שאין בידיהם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323B1E">
        <w:rPr>
          <w:rFonts w:ascii="Times New Roman" w:hAnsi="Times New Roman" w:cs="David"/>
          <w:color w:val="000000"/>
          <w:sz w:val="24"/>
          <w:szCs w:val="24"/>
          <w:rtl/>
        </w:rPr>
        <w:t>אישור המוכיח כי עברו את ההכשרה או הכשרה מקבילה. פרטים והרשמה לקורס ההכשר</w:t>
      </w:r>
      <w:r w:rsidR="00323B1E">
        <w:rPr>
          <w:rFonts w:ascii="Times New Roman" w:hAnsi="Times New Roman" w:cs="David" w:hint="cs"/>
          <w:color w:val="000000"/>
          <w:sz w:val="24"/>
          <w:szCs w:val="24"/>
          <w:rtl/>
        </w:rPr>
        <w:t>ה נמצאים בקישור:</w:t>
      </w:r>
      <w:r w:rsidR="00EA4E91" w:rsidRPr="00EA4E91">
        <w:t xml:space="preserve"> </w:t>
      </w:r>
      <w:hyperlink r:id="rId8" w:history="1">
        <w:r w:rsidR="00EA4E91">
          <w:rPr>
            <w:rStyle w:val="Hyperlink"/>
          </w:rPr>
          <w:t>https://research.huji.ac.il/page/Experiments_Involving_Human_Subjects_Obligatory_Training_Hebrew</w:t>
        </w:r>
      </w:hyperlink>
    </w:p>
    <w:p w14:paraId="20630E35" w14:textId="590B11AE" w:rsidR="00E15435" w:rsidRPr="00DE4560" w:rsidRDefault="00472A7E" w:rsidP="00DE45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>היוע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>צת</w:t>
      </w:r>
      <w:r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 המתודולוגי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ת תקרא </w:t>
      </w:r>
      <w:r w:rsidR="00E15435" w:rsidRPr="00DE4560">
        <w:rPr>
          <w:rFonts w:ascii="Times New Roman" w:hAnsi="Times New Roman" w:cs="David"/>
          <w:color w:val="000000"/>
          <w:sz w:val="24"/>
          <w:szCs w:val="24"/>
          <w:rtl/>
        </w:rPr>
        <w:t xml:space="preserve">את ההצעה, ובמידת הצורך 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>ת</w:t>
      </w:r>
      <w:r w:rsidR="00E15435" w:rsidRPr="00DE4560">
        <w:rPr>
          <w:rFonts w:ascii="Times New Roman" w:hAnsi="Times New Roman" w:cs="David"/>
          <w:color w:val="000000"/>
          <w:sz w:val="24"/>
          <w:szCs w:val="24"/>
          <w:rtl/>
        </w:rPr>
        <w:t>מליץ לתלמידים לבצע בה תיקונים. לאחר</w:t>
      </w:r>
      <w:r w:rsidR="00DE4560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E15435" w:rsidRPr="00DE4560">
        <w:rPr>
          <w:rFonts w:ascii="Times New Roman" w:hAnsi="Times New Roman" w:cs="David"/>
          <w:color w:val="000000"/>
          <w:sz w:val="24"/>
          <w:szCs w:val="24"/>
          <w:rtl/>
        </w:rPr>
        <w:t>מכן, היוע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>צת</w:t>
      </w:r>
      <w:r w:rsidR="00E15435" w:rsidRPr="00DE4560">
        <w:rPr>
          <w:rFonts w:ascii="Times New Roman" w:hAnsi="Times New Roman" w:cs="David"/>
          <w:color w:val="000000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>ת</w:t>
      </w:r>
      <w:r w:rsidR="00E15435" w:rsidRPr="00DE4560">
        <w:rPr>
          <w:rFonts w:ascii="Times New Roman" w:hAnsi="Times New Roman" w:cs="David"/>
          <w:color w:val="000000"/>
          <w:sz w:val="24"/>
          <w:szCs w:val="24"/>
          <w:rtl/>
        </w:rPr>
        <w:t>עביר את ההצעות המתוקנות להערכה על ידי קורא/ת מסגל המחלקה</w:t>
      </w:r>
      <w:r w:rsidR="00E15435" w:rsidRPr="00DE4560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0815D051" w14:textId="6D7CB8A1" w:rsidR="00E15435" w:rsidRPr="00DE4560" w:rsidRDefault="00E15435" w:rsidP="00DE45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DE4560">
        <w:rPr>
          <w:rFonts w:ascii="Times New Roman" w:hAnsi="Times New Roman" w:cs="David"/>
          <w:color w:val="000000"/>
          <w:sz w:val="24"/>
          <w:szCs w:val="24"/>
          <w:rtl/>
        </w:rPr>
        <w:t xml:space="preserve">לאחר ההערכה על ידי קורא/ת ההצעה, </w:t>
      </w:r>
      <w:r w:rsidR="00472A7E" w:rsidRPr="00641C7E">
        <w:rPr>
          <w:rFonts w:ascii="Times New Roman" w:hAnsi="Times New Roman" w:cs="David"/>
          <w:color w:val="000000"/>
          <w:sz w:val="24"/>
          <w:szCs w:val="24"/>
          <w:rtl/>
        </w:rPr>
        <w:t>היוע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צת</w:t>
      </w:r>
      <w:r w:rsidR="00472A7E"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 המתודולוגי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ת ת</w:t>
      </w:r>
      <w:r w:rsidRPr="00DE4560">
        <w:rPr>
          <w:rFonts w:ascii="Times New Roman" w:hAnsi="Times New Roman" w:cs="David"/>
          <w:color w:val="000000"/>
          <w:sz w:val="24"/>
          <w:szCs w:val="24"/>
          <w:rtl/>
        </w:rPr>
        <w:t>ודיע לתלמיד/ה האם ההצעה אושרה</w:t>
      </w:r>
      <w:r w:rsidR="00DE4560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DE4560">
        <w:rPr>
          <w:rFonts w:ascii="Times New Roman" w:hAnsi="Times New Roman" w:cs="David"/>
          <w:color w:val="000000"/>
          <w:sz w:val="24"/>
          <w:szCs w:val="24"/>
          <w:rtl/>
        </w:rPr>
        <w:t>כמות שהיא, נדחתה, או אושרה בתנאי שיבוצעו בה תיקונים</w:t>
      </w:r>
      <w:r w:rsidRPr="00DE4560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47E57643" w14:textId="11921AE7" w:rsidR="00E15435" w:rsidRPr="00DE4560" w:rsidRDefault="00E15435" w:rsidP="00DE45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DE4560">
        <w:rPr>
          <w:rFonts w:ascii="Times New Roman" w:hAnsi="Times New Roman" w:cs="David"/>
          <w:color w:val="000000"/>
          <w:sz w:val="24"/>
          <w:szCs w:val="24"/>
          <w:rtl/>
        </w:rPr>
        <w:t>הזמן הממוצע לאישור של הצעה על ידי קורא הוא חודש בתקופת הלימודים וחודשיים בתקופת הקיץ</w:t>
      </w:r>
      <w:r w:rsidRPr="00DE4560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3F46AB53" w14:textId="28953D54" w:rsidR="00E15435" w:rsidRPr="001F6655" w:rsidRDefault="00E15435" w:rsidP="00DE45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0"/>
          <w:szCs w:val="20"/>
        </w:rPr>
      </w:pP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 xml:space="preserve">לאחר אישור ההצעה על ידי הקורא/ת החיצוני/ת, </w:t>
      </w:r>
      <w:r w:rsidR="00472A7E" w:rsidRPr="00641C7E">
        <w:rPr>
          <w:rFonts w:ascii="Times New Roman" w:hAnsi="Times New Roman" w:cs="David"/>
          <w:color w:val="000000"/>
          <w:sz w:val="24"/>
          <w:szCs w:val="24"/>
          <w:rtl/>
        </w:rPr>
        <w:t>היוע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צת</w:t>
      </w:r>
      <w:r w:rsidR="00472A7E"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 המתודולוגי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ת ת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עביר את בקשת האתיקה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 xml:space="preserve">לוועדת האתיקה המתאימה. </w:t>
      </w:r>
      <w:r w:rsidRPr="001F6655">
        <w:rPr>
          <w:rFonts w:ascii="Times New Roman" w:hAnsi="Times New Roman" w:cs="David" w:hint="cs"/>
          <w:b/>
          <w:bCs/>
          <w:color w:val="000000"/>
          <w:sz w:val="24"/>
          <w:szCs w:val="24"/>
          <w:rtl/>
        </w:rPr>
        <w:t>שימו</w:t>
      </w:r>
      <w:r w:rsidRPr="001F6655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 w:hint="cs"/>
          <w:b/>
          <w:bCs/>
          <w:color w:val="000000"/>
          <w:sz w:val="24"/>
          <w:szCs w:val="24"/>
          <w:rtl/>
        </w:rPr>
        <w:t>לב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: כל עבודת מחקר שנערכת במסגרת המחלקה חייבת לקבל אישור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 xml:space="preserve">עקרוני מההיבט של אתיקה מחקרית לפני תחילת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lastRenderedPageBreak/>
        <w:t>איסוף הנתונים. חשוב לציין כי יש צורך באישור כזה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גם לפני ביצוע מחקר ראשוני, וכן גם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במקרים בהם המתודולוגיה המחקרית עשויה להשתנות תוך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כדי איסוף הנתונים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(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במקרים כאלה יתכן כי יידרש אישור נוסף בשלב מאוחר יותר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>).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 xml:space="preserve"> בהתאם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להנחיות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הפקולטה, כל מחקר אשר משתתפים בו נבדקים מחייב את החתמתם על טופס הסכמה</w:t>
      </w:r>
      <w:r w:rsidRPr="001F6655">
        <w:rPr>
          <w:rFonts w:ascii="Times New Roman" w:hAnsi="Times New Roman" w:cs="David"/>
          <w:color w:val="000000"/>
          <w:sz w:val="24"/>
          <w:szCs w:val="24"/>
        </w:rPr>
        <w:t>,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גם אם אין במחקר משום פגיעה רגשית או גופנית בנבדקים. יש לצרף את טופס ההסכמה שבו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ייעשה שימוש במחקר כנספח לפנייה לוועדת האתיקה. הצעה לעבודת מוסמך שתוגש לאישור וועדת</w:t>
      </w:r>
      <w:r w:rsidR="00DE4560" w:rsidRP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האתיקה לאחר איסוף הנתונים – תעלה לדיון מיוחד של כל חברי וועדת האתיקה של המחלקה</w:t>
      </w:r>
    </w:p>
    <w:p w14:paraId="20DD2D83" w14:textId="04641B0E" w:rsidR="00E15435" w:rsidRPr="001F6655" w:rsidRDefault="00E15435" w:rsidP="001F6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DE4560">
        <w:rPr>
          <w:rFonts w:ascii="Times New Roman" w:hAnsi="Times New Roman" w:cs="David"/>
          <w:color w:val="000000"/>
          <w:sz w:val="24"/>
          <w:szCs w:val="24"/>
          <w:rtl/>
        </w:rPr>
        <w:t xml:space="preserve">לאחר קבלת אישור אתיקה למחקר, </w:t>
      </w:r>
      <w:r w:rsidR="00472A7E" w:rsidRPr="00641C7E">
        <w:rPr>
          <w:rFonts w:ascii="Times New Roman" w:hAnsi="Times New Roman" w:cs="David"/>
          <w:color w:val="000000"/>
          <w:sz w:val="24"/>
          <w:szCs w:val="24"/>
          <w:rtl/>
        </w:rPr>
        <w:t>היוע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צת</w:t>
      </w:r>
      <w:r w:rsidR="00472A7E" w:rsidRPr="00641C7E">
        <w:rPr>
          <w:rFonts w:ascii="Times New Roman" w:hAnsi="Times New Roman" w:cs="David"/>
          <w:color w:val="000000"/>
          <w:sz w:val="24"/>
          <w:szCs w:val="24"/>
          <w:rtl/>
        </w:rPr>
        <w:t xml:space="preserve"> המתודולוגי</w:t>
      </w:r>
      <w:r w:rsidR="00472A7E">
        <w:rPr>
          <w:rFonts w:ascii="Times New Roman" w:hAnsi="Times New Roman" w:cs="David" w:hint="cs"/>
          <w:color w:val="000000"/>
          <w:sz w:val="24"/>
          <w:szCs w:val="24"/>
          <w:rtl/>
        </w:rPr>
        <w:t>ת ת</w:t>
      </w:r>
      <w:r w:rsidRPr="00DE4560">
        <w:rPr>
          <w:rFonts w:ascii="Times New Roman" w:hAnsi="Times New Roman" w:cs="David"/>
          <w:color w:val="000000"/>
          <w:sz w:val="24"/>
          <w:szCs w:val="24"/>
          <w:rtl/>
        </w:rPr>
        <w:t>שלח לתלמיד/ה ולמזכירות טופס סיכום</w:t>
      </w:r>
      <w:r w:rsidR="001F6655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1F6655">
        <w:rPr>
          <w:rFonts w:ascii="Times New Roman" w:hAnsi="Times New Roman" w:cs="David"/>
          <w:color w:val="000000"/>
          <w:sz w:val="24"/>
          <w:szCs w:val="24"/>
          <w:rtl/>
        </w:rPr>
        <w:t>המפרט את הערות הקורא/ת החיצוני/ת ואת מועד אישור ההצעה ואישור האתיקה למחקר</w:t>
      </w:r>
      <w:r w:rsidRPr="001F6655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4308035F" w14:textId="77777777" w:rsidR="00553A11" w:rsidRDefault="00553A11" w:rsidP="00853C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David"/>
          <w:b/>
          <w:bCs/>
          <w:color w:val="000000"/>
          <w:sz w:val="24"/>
          <w:szCs w:val="24"/>
          <w:rtl/>
        </w:rPr>
      </w:pPr>
    </w:p>
    <w:p w14:paraId="4ABB6A8A" w14:textId="28972058" w:rsidR="00E15435" w:rsidRPr="008E1DC9" w:rsidRDefault="00E15435" w:rsidP="008E1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b/>
          <w:bCs/>
          <w:color w:val="000000"/>
          <w:sz w:val="24"/>
          <w:szCs w:val="24"/>
          <w:u w:val="single"/>
        </w:rPr>
      </w:pPr>
      <w:r w:rsidRPr="008E1DC9">
        <w:rPr>
          <w:rFonts w:ascii="Times New Roman" w:hAnsi="Times New Roman" w:cs="David"/>
          <w:b/>
          <w:bCs/>
          <w:color w:val="000000"/>
          <w:sz w:val="24"/>
          <w:szCs w:val="24"/>
          <w:u w:val="single"/>
          <w:rtl/>
        </w:rPr>
        <w:t xml:space="preserve">הגשת עבודת הגמר </w:t>
      </w:r>
      <w:r w:rsidR="00A63AB6" w:rsidRPr="008E1DC9">
        <w:rPr>
          <w:rFonts w:ascii="Times New Roman" w:hAnsi="Times New Roman" w:cs="David"/>
          <w:b/>
          <w:bCs/>
          <w:color w:val="000000"/>
          <w:sz w:val="24"/>
          <w:szCs w:val="24"/>
          <w:u w:val="single"/>
          <w:rtl/>
        </w:rPr>
        <w:t>(</w:t>
      </w:r>
      <w:r w:rsidRPr="008E1DC9">
        <w:rPr>
          <w:rFonts w:ascii="Times New Roman" w:hAnsi="Times New Roman" w:cs="David"/>
          <w:b/>
          <w:bCs/>
          <w:color w:val="000000"/>
          <w:sz w:val="24"/>
          <w:szCs w:val="24"/>
          <w:u w:val="single"/>
          <w:rtl/>
        </w:rPr>
        <w:t>תזה</w:t>
      </w:r>
      <w:r w:rsidRPr="008E1DC9">
        <w:rPr>
          <w:rFonts w:ascii="Times New Roman" w:hAnsi="Times New Roman" w:cs="David"/>
          <w:b/>
          <w:bCs/>
          <w:color w:val="000000"/>
          <w:sz w:val="24"/>
          <w:szCs w:val="24"/>
          <w:u w:val="single"/>
        </w:rPr>
        <w:t>(</w:t>
      </w:r>
    </w:p>
    <w:p w14:paraId="3E375ABA" w14:textId="77777777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עבודת הגמר צריכה להיות בהיקף של מאמר קצר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(</w:t>
      </w:r>
      <w:r w:rsidR="00F277BD">
        <w:rPr>
          <w:rFonts w:ascii="Times New Roman" w:hAnsi="Times New Roman" w:cs="David"/>
          <w:color w:val="000000"/>
          <w:sz w:val="24"/>
          <w:szCs w:val="24"/>
        </w:rPr>
        <w:t xml:space="preserve"> (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short report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הראוי לפרסום בכתב עת מדעי, אם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התוצאות מצדיקות זאת. יובהר, כי גם עבודה מחקרית בה לא התקבלו התוצאות המצופות ראויה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בהחלט להתקבל כעבודת גמר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6826D1DA" w14:textId="77777777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 xml:space="preserve">היקף התזה הכתובה 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(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לא כולל טבלאות, גרפים, נספחים וביבליוגרפיה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)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 xml:space="preserve"> יהיה בין 6,000 ל- 15,000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מילים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61FB9C67" w14:textId="77777777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התלמיד/ה י/תבחר אם להגיש עותק סופי כרוך או עותק בלתי כרוך של העבודה להערכת המנחה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במקרה של הגשת עותק בלתי כרוך, המנחה רשאי/ת לדרוש מן התלמיד/ה ביצוע תיקונים בעבודה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הציון הסופי יינתן על סמך העותק המתוקן והכרוך. הקורא/ת עשוי/ה לדרוש כי עותק מן העבודה לא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יועבר לספריה, אך אין לדרוש תיקונים בעבודה כרוכה, ואין אפשרות לתקנה ובכך להעלות את הציון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שניתן לה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6BE36162" w14:textId="77777777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יש לציין על גבי הכריכה את שם המחלקה והאוניברסיטה, שם העבודה בעברית ובאנגלית, שם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התלמיד/ה, שם המנחה ותאריך ההגשה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34BEBB67" w14:textId="77777777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יש לצרף לעבודה תקציר בעברית ובאנגלית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48710E2E" w14:textId="77777777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 xml:space="preserve">ניתן להגיש את עבודת הגמר בעברית או באנגלית 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(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בכפוף לאישור המנחה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)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. כאשר עבודת הגמר מוגשת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 xml:space="preserve">באנגלית, יש להגיש תקציר מורחב בעברית 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(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עמוד עד שניים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).</w:t>
      </w:r>
    </w:p>
    <w:p w14:paraId="738B5BE1" w14:textId="725F2822" w:rsidR="00F277BD" w:rsidRDefault="00E15435" w:rsidP="00F277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color w:val="000000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יש להגיש למזכירות עותק מודפס אחד של העבודה ועותק אלקטרוני בפורמט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 xml:space="preserve"> PDF </w:t>
      </w:r>
      <w:r w:rsidR="002A1A23">
        <w:rPr>
          <w:rFonts w:ascii="Times New Roman" w:hAnsi="Times New Roman" w:cs="David" w:hint="cs"/>
          <w:color w:val="000000"/>
          <w:sz w:val="24"/>
          <w:szCs w:val="24"/>
          <w:rtl/>
        </w:rPr>
        <w:t>בדוא"ל</w:t>
      </w:r>
      <w:r w:rsidRPr="00F277BD">
        <w:rPr>
          <w:rFonts w:ascii="Times New Roman" w:hAnsi="Times New Roman" w:cs="David"/>
          <w:color w:val="000000"/>
          <w:sz w:val="24"/>
          <w:szCs w:val="24"/>
        </w:rPr>
        <w:t>.</w:t>
      </w:r>
    </w:p>
    <w:p w14:paraId="28123F07" w14:textId="6FD4EE0F" w:rsidR="00853CB5" w:rsidRPr="002A1A23" w:rsidRDefault="00E15435" w:rsidP="002A1A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העבודה תימסר למנחה ולקורא/ת נוספ/ת בצירוף טופס הסיכום של הצעת המחקר, הכולל הערות</w:t>
      </w:r>
      <w:r w:rsidR="00F277BD" w:rsidRP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 xml:space="preserve">והחלטות שהתקבלו בשלב הערכת ההצעה. המנחה והקורא/ת </w:t>
      </w:r>
      <w:r w:rsidR="00F277BD" w:rsidRPr="00F277BD">
        <w:rPr>
          <w:rFonts w:ascii="Times New Roman" w:hAnsi="Times New Roman" w:cs="David" w:hint="cs"/>
          <w:color w:val="000000"/>
          <w:sz w:val="24"/>
          <w:szCs w:val="24"/>
          <w:rtl/>
        </w:rPr>
        <w:t>(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שזהותו/ה תיקבע ע"י ראש המחלקה</w:t>
      </w:r>
      <w:r w:rsidR="00F277BD" w:rsidRP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עם מסירת העבודה</w:t>
      </w:r>
      <w:r w:rsidR="00F277BD" w:rsidRPr="00F277BD">
        <w:rPr>
          <w:rFonts w:ascii="Times New Roman" w:hAnsi="Times New Roman" w:cs="David" w:hint="cs"/>
          <w:color w:val="000000"/>
          <w:sz w:val="24"/>
          <w:szCs w:val="24"/>
          <w:rtl/>
        </w:rPr>
        <w:t>)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 xml:space="preserve"> יקראו את העבודה וימסרו למזכירות ציון עבור העבודה. הציון הסופי של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F277BD">
        <w:rPr>
          <w:rFonts w:ascii="Times New Roman" w:hAnsi="Times New Roman" w:cs="David"/>
          <w:color w:val="000000"/>
          <w:sz w:val="24"/>
          <w:szCs w:val="24"/>
          <w:rtl/>
        </w:rPr>
        <w:t>העבודה יהיה ממוצע שני הציונים. לתלמיד/ה יימסר הציון הסופי בלבד ולא ציוני הביניים</w:t>
      </w:r>
      <w:r w:rsidR="00F277BD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sectPr w:rsidR="00853CB5" w:rsidRPr="002A1A23" w:rsidSect="005A1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F821" w14:textId="77777777" w:rsidR="008C543B" w:rsidRDefault="008C543B" w:rsidP="00487D5F">
      <w:pPr>
        <w:spacing w:after="0" w:line="240" w:lineRule="auto"/>
      </w:pPr>
      <w:r>
        <w:separator/>
      </w:r>
    </w:p>
  </w:endnote>
  <w:endnote w:type="continuationSeparator" w:id="0">
    <w:p w14:paraId="339A531F" w14:textId="77777777" w:rsidR="008C543B" w:rsidRDefault="008C543B" w:rsidP="0048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D30" w14:textId="77777777" w:rsidR="00D2225A" w:rsidRDefault="00D22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3225" w14:textId="77777777" w:rsidR="00D2225A" w:rsidRDefault="00D22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D50" w14:textId="77777777" w:rsidR="00D2225A" w:rsidRDefault="00D2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A93B" w14:textId="77777777" w:rsidR="008C543B" w:rsidRDefault="008C543B" w:rsidP="00487D5F">
      <w:pPr>
        <w:spacing w:after="0" w:line="240" w:lineRule="auto"/>
      </w:pPr>
      <w:r>
        <w:separator/>
      </w:r>
    </w:p>
  </w:footnote>
  <w:footnote w:type="continuationSeparator" w:id="0">
    <w:p w14:paraId="396D0EEA" w14:textId="77777777" w:rsidR="008C543B" w:rsidRDefault="008C543B" w:rsidP="0048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7ED5" w14:textId="77777777" w:rsidR="00D2225A" w:rsidRDefault="00D22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C95E" w14:textId="51CA024F" w:rsidR="00487D5F" w:rsidRDefault="00487D5F" w:rsidP="00B14F31">
    <w:pPr>
      <w:pStyle w:val="Header"/>
      <w:tabs>
        <w:tab w:val="clear" w:pos="4153"/>
        <w:tab w:val="clear" w:pos="8306"/>
      </w:tabs>
      <w:ind w:right="-993"/>
      <w:rPr>
        <w:rtl/>
      </w:rPr>
    </w:pPr>
    <w:r>
      <w:rPr>
        <w:noProof/>
      </w:rPr>
      <w:drawing>
        <wp:inline distT="0" distB="0" distL="0" distR="0" wp14:anchorId="17D638DE" wp14:editId="29019B8B">
          <wp:extent cx="2139043" cy="712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JI_LogoHeb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072" cy="73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F31">
      <w:rPr>
        <w:rFonts w:hint="cs"/>
        <w:rtl/>
      </w:rPr>
      <w:t xml:space="preserve">                                                                                  מרץ 202</w:t>
    </w:r>
    <w:r w:rsidR="00D2225A">
      <w:rPr>
        <w:rFonts w:hint="cs"/>
        <w:rtl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709" w14:textId="77777777" w:rsidR="00D2225A" w:rsidRDefault="00D22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419"/>
    <w:multiLevelType w:val="hybridMultilevel"/>
    <w:tmpl w:val="845C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947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462"/>
    <w:multiLevelType w:val="hybridMultilevel"/>
    <w:tmpl w:val="8EAA79A4"/>
    <w:lvl w:ilvl="0" w:tplc="BCD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067"/>
    <w:multiLevelType w:val="hybridMultilevel"/>
    <w:tmpl w:val="DC9AC23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B1D1F"/>
    <w:multiLevelType w:val="hybridMultilevel"/>
    <w:tmpl w:val="FAC61E36"/>
    <w:lvl w:ilvl="0" w:tplc="8954E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4699"/>
    <w:multiLevelType w:val="hybridMultilevel"/>
    <w:tmpl w:val="2A22BE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4905">
    <w:abstractNumId w:val="0"/>
  </w:num>
  <w:num w:numId="2" w16cid:durableId="1902715564">
    <w:abstractNumId w:val="2"/>
  </w:num>
  <w:num w:numId="3" w16cid:durableId="1982995357">
    <w:abstractNumId w:val="3"/>
  </w:num>
  <w:num w:numId="4" w16cid:durableId="1227762786">
    <w:abstractNumId w:val="4"/>
  </w:num>
  <w:num w:numId="5" w16cid:durableId="149063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0tzA1NjAwNjKyMDBX0lEKTi0uzszPAykwqQUARX7N8ywAAAA="/>
  </w:docVars>
  <w:rsids>
    <w:rsidRoot w:val="00E15435"/>
    <w:rsid w:val="00114DC1"/>
    <w:rsid w:val="001F6655"/>
    <w:rsid w:val="002A1A23"/>
    <w:rsid w:val="002C7589"/>
    <w:rsid w:val="00323B1E"/>
    <w:rsid w:val="00472A7E"/>
    <w:rsid w:val="00487D5F"/>
    <w:rsid w:val="00542192"/>
    <w:rsid w:val="00553A11"/>
    <w:rsid w:val="005A15EA"/>
    <w:rsid w:val="0063291C"/>
    <w:rsid w:val="00641C7E"/>
    <w:rsid w:val="007F62F7"/>
    <w:rsid w:val="00853CB5"/>
    <w:rsid w:val="008C543B"/>
    <w:rsid w:val="008E1DC9"/>
    <w:rsid w:val="009F5B0F"/>
    <w:rsid w:val="00A63AB6"/>
    <w:rsid w:val="00A724CE"/>
    <w:rsid w:val="00B14F31"/>
    <w:rsid w:val="00B46819"/>
    <w:rsid w:val="00BD0423"/>
    <w:rsid w:val="00C1168A"/>
    <w:rsid w:val="00D2225A"/>
    <w:rsid w:val="00DE4560"/>
    <w:rsid w:val="00DF283E"/>
    <w:rsid w:val="00E15435"/>
    <w:rsid w:val="00E26C34"/>
    <w:rsid w:val="00EA4E91"/>
    <w:rsid w:val="00EB5891"/>
    <w:rsid w:val="00F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F71B2"/>
  <w15:chartTrackingRefBased/>
  <w15:docId w15:val="{1BA5CBDE-BF1D-4FCC-A4CD-C0AAF72B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5F"/>
  </w:style>
  <w:style w:type="paragraph" w:styleId="Footer">
    <w:name w:val="footer"/>
    <w:basedOn w:val="Normal"/>
    <w:link w:val="FooterChar"/>
    <w:uiPriority w:val="99"/>
    <w:unhideWhenUsed/>
    <w:rsid w:val="00487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5F"/>
  </w:style>
  <w:style w:type="character" w:styleId="UnresolvedMention">
    <w:name w:val="Unresolved Mention"/>
    <w:basedOn w:val="DefaultParagraphFont"/>
    <w:uiPriority w:val="99"/>
    <w:semiHidden/>
    <w:unhideWhenUsed/>
    <w:rsid w:val="0047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huji.ac.il/page/Experiments_Involving_Human_Subjects_Obligatory_Training_Hebre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ya.enisman@mail.huji.ac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Cherki</dc:creator>
  <cp:keywords/>
  <dc:description/>
  <cp:lastModifiedBy>Maya Enisman</cp:lastModifiedBy>
  <cp:revision>7</cp:revision>
  <dcterms:created xsi:type="dcterms:W3CDTF">2021-01-27T13:33:00Z</dcterms:created>
  <dcterms:modified xsi:type="dcterms:W3CDTF">2022-11-08T07:05:00Z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1432855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